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bookmarkStart w:colFirst="0" w:colLast="0" w:name="_f0szb0bfr8cj" w:id="0"/>
      <w:bookmarkEnd w:id="0"/>
      <w:r w:rsidDel="00000000" w:rsidR="00000000" w:rsidRPr="00000000">
        <w:rPr>
          <w:b w:val="1"/>
          <w:rtl w:val="0"/>
        </w:rPr>
        <w:t xml:space="preserve">Below is a template letter for a few months after PT has concluded. Feel free to copy and paste whatever you need!</w:t>
      </w:r>
    </w:p>
    <w:p w:rsidR="00000000" w:rsidDel="00000000" w:rsidP="00000000" w:rsidRDefault="00000000" w:rsidRPr="00000000">
      <w:pPr>
        <w:contextualSpacing w:val="0"/>
      </w:pPr>
      <w:bookmarkStart w:colFirst="0" w:colLast="0" w:name="_6as3osf6dbtq" w:id="1"/>
      <w:bookmarkEnd w:id="1"/>
      <w:r w:rsidDel="00000000" w:rsidR="00000000" w:rsidRPr="00000000">
        <w:rPr>
          <w:rtl w:val="0"/>
        </w:rPr>
      </w:r>
    </w:p>
    <w:p w:rsidR="00000000" w:rsidDel="00000000" w:rsidP="00000000" w:rsidRDefault="00000000" w:rsidRPr="00000000">
      <w:pPr>
        <w:contextualSpacing w:val="0"/>
      </w:pPr>
      <w:bookmarkStart w:colFirst="0" w:colLast="0" w:name="_49cw77m2fo9" w:id="2"/>
      <w:bookmarkEnd w:id="2"/>
      <w:r w:rsidDel="00000000" w:rsidR="00000000" w:rsidRPr="00000000">
        <w:rPr>
          <w:rtl w:val="0"/>
        </w:rPr>
      </w:r>
    </w:p>
    <w:p w:rsidR="00000000" w:rsidDel="00000000" w:rsidP="00000000" w:rsidRDefault="00000000" w:rsidRPr="00000000">
      <w:pPr>
        <w:contextualSpacing w:val="0"/>
      </w:pPr>
      <w:bookmarkStart w:colFirst="0" w:colLast="0" w:name="_gjdgxs" w:id="3"/>
      <w:bookmarkEnd w:id="3"/>
      <w:r w:rsidDel="00000000" w:rsidR="00000000" w:rsidRPr="00000000">
        <w:rPr>
          <w:b w:val="1"/>
          <w:rtl w:val="0"/>
        </w:rPr>
        <w:t xml:space="preserve">Dear</w:t>
      </w:r>
      <w:r w:rsidDel="00000000" w:rsidR="00000000" w:rsidRPr="00000000">
        <w:rPr>
          <w:b w:val="1"/>
          <w:rtl w:val="0"/>
        </w:rPr>
        <w:t xml:space="preserve"> Senior Pastor and Youth Pastor,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I’m writing you because you sent at least one student to Project Timothy (PT) this summer. It has been about two months since they returned home, and I wanted to take a second and check in. I know Fall is crazy in church with scheduling, events, and planning. It seems we always hit the ground running, and don’t look back until January. That’s why I wanted to shoot you this quick letter, to encourage you to ask yourself, “How are my PT grads doing?”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This week I taught on the parable of the sower – and as I’m writing this I’m thinking, this is about the time when the </w:t>
      </w:r>
      <w:r w:rsidDel="00000000" w:rsidR="00000000" w:rsidRPr="00000000">
        <w:rPr>
          <w:b w:val="1"/>
          <w:rtl w:val="0"/>
        </w:rPr>
        <w:t xml:space="preserve">seeds from PT begin to get choked by the worries of this world</w:t>
      </w:r>
      <w:r w:rsidDel="00000000" w:rsidR="00000000" w:rsidRPr="00000000">
        <w:rPr>
          <w:rtl w:val="0"/>
        </w:rPr>
        <w:t xml:space="preserve">. So that means that now is also a good time to refresh!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 wanted to just encourage you this day, with a few ideas of how to refresh what was done this summer in your teens, so that we all (especially them) get the most out of the sacrifice that went into getting them here this summer.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Here are some ideas. </w:t>
      </w:r>
      <w:r w:rsidDel="00000000" w:rsidR="00000000" w:rsidRPr="00000000">
        <w:rPr>
          <w:i w:val="1"/>
          <w:rtl w:val="0"/>
        </w:rPr>
        <w:t xml:space="preserve">I know you know all these already</w:t>
      </w:r>
      <w:r w:rsidDel="00000000" w:rsidR="00000000" w:rsidRPr="00000000">
        <w:rPr>
          <w:rtl w:val="0"/>
        </w:rPr>
        <w:t xml:space="preserve">. You are a pastor, and a great one. </w:t>
      </w:r>
      <w:r w:rsidDel="00000000" w:rsidR="00000000" w:rsidRPr="00000000">
        <w:rPr>
          <w:b w:val="1"/>
          <w:rtl w:val="0"/>
        </w:rPr>
        <w:t xml:space="preserve">But the urgent often clouds out the important in ministry,</w:t>
      </w:r>
      <w:r w:rsidDel="00000000" w:rsidR="00000000" w:rsidRPr="00000000">
        <w:rPr>
          <w:rtl w:val="0"/>
        </w:rPr>
        <w:t xml:space="preserve"> and I think this is really important. So maybe these basic ideas will jog something in the spirit for you that you’ve been meaning to do, and be that little “push” that gets it moving again.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b w:val="1"/>
          <w:rtl w:val="0"/>
        </w:rPr>
        <w:t xml:space="preserve">Check Ins</w:t>
      </w:r>
      <w:r w:rsidDel="00000000" w:rsidR="00000000" w:rsidRPr="00000000">
        <w:rPr>
          <w:rtl w:val="0"/>
        </w:rPr>
        <w:t xml:space="preserve"> – Very basic, but just shoot them a text/email/phone call and touch base. “What can we do to help you continue to grow?” “Are you living out the commitments you made at PT?”</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b w:val="1"/>
          <w:rtl w:val="0"/>
        </w:rPr>
        <w:t xml:space="preserve">Continued Involvement</w:t>
      </w:r>
      <w:r w:rsidDel="00000000" w:rsidR="00000000" w:rsidRPr="00000000">
        <w:rPr>
          <w:rtl w:val="0"/>
        </w:rPr>
        <w:t xml:space="preserve"> – In my experience there is a flourish of gathering their ideas after PT, but then it wanes. Maybe now is a good time to reach out and ask for their input again? Or build a regular mechanism for this!</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b w:val="1"/>
          <w:rtl w:val="0"/>
        </w:rPr>
        <w:t xml:space="preserve">Plugged In</w:t>
      </w:r>
      <w:r w:rsidDel="00000000" w:rsidR="00000000" w:rsidRPr="00000000">
        <w:rPr>
          <w:rtl w:val="0"/>
        </w:rPr>
        <w:t xml:space="preserve"> – Are they plugged in at the youth ministry level in meaningful ways?</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b w:val="1"/>
          <w:rtl w:val="0"/>
        </w:rPr>
        <w:t xml:space="preserve">Integration</w:t>
      </w:r>
      <w:r w:rsidDel="00000000" w:rsidR="00000000" w:rsidRPr="00000000">
        <w:rPr>
          <w:rtl w:val="0"/>
        </w:rPr>
        <w:t xml:space="preserve"> – Are there any open doors with the larger church where they can be plugged in? Most likely we will have to pursue this over and over again with them.</w:t>
      </w:r>
    </w:p>
    <w:p w:rsidR="00000000" w:rsidDel="00000000" w:rsidP="00000000" w:rsidRDefault="00000000" w:rsidRPr="00000000">
      <w:pPr>
        <w:ind w:left="720" w:firstLine="0"/>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b w:val="1"/>
          <w:rtl w:val="0"/>
        </w:rPr>
        <w:t xml:space="preserve">Prayer </w:t>
      </w:r>
      <w:r w:rsidDel="00000000" w:rsidR="00000000" w:rsidRPr="00000000">
        <w:rPr>
          <w:rtl w:val="0"/>
        </w:rPr>
        <w:t xml:space="preserve">– This is obvious I know, but these students have undergone some serious attack as a result of stepping out at PT. Maybe we’ve even seen some bad decisions on their part, or some behavior that is not what we were hoping for. Let’s keep praying for God to work in their lives, and for the fruit to not be lost!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I appreciate you all very much, and I love the opportunity to serve this region. Please feel free to contact me if there’s any way you think I could assist you/your church in these endeavors. I pray blessing and favor on each of your youth ministries, In Jesus Name!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